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6DB1" w14:textId="7550366B" w:rsidR="00E76E11" w:rsidRDefault="00E76E11" w:rsidP="00E76E1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Антикоррупционное правовое просвещение</w:t>
      </w:r>
    </w:p>
    <w:p w14:paraId="2144ACFF" w14:textId="77777777" w:rsidR="005C04F2" w:rsidRDefault="005C04F2" w:rsidP="00E76E1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5C60AD4" w14:textId="77777777" w:rsidR="00E76E11" w:rsidRPr="00E76E11" w:rsidRDefault="00E76E11" w:rsidP="00A5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14:paraId="199A0D4F" w14:textId="10B354A4" w:rsidR="00E76E11" w:rsidRDefault="00E76E11" w:rsidP="00A5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14:paraId="45FD3C35" w14:textId="4DEB0C3C" w:rsidR="00E76E11" w:rsidRPr="00E76E11" w:rsidRDefault="004F5FFF" w:rsidP="00A5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76E11" w:rsidRPr="00E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14:paraId="25554D47" w14:textId="5B20DF89" w:rsidR="0026432E" w:rsidRDefault="007C0C5C" w:rsidP="007C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C5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Антикоррупционное просвещение является одной из форм предупреждения коррупции и призвано обеспечить формирование в обществе нетерпимого отношения к коррупционному поведению.</w:t>
      </w:r>
    </w:p>
    <w:p w14:paraId="172C60F1" w14:textId="755F4FEB" w:rsidR="00A8115A" w:rsidRPr="00F46B23" w:rsidRDefault="00A8115A" w:rsidP="00F4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15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Антикоррупционное просвещение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–</w:t>
      </w:r>
      <w:r w:rsidRPr="00A8115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r w:rsidRPr="00A8115A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«система</w:t>
      </w:r>
      <w:r w:rsidR="00EB2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распространения </w:t>
      </w:r>
      <w:r w:rsidRPr="00F46B23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субъектами государственной политики противодействия коррупции достоверной информации любым способом, в любой форме с использованием любых коммуникативных средств в отношении неопределенного круга лиц, направленная на формирование в обществе антикоррупционного мировоззрения, антикоррупционного поведения, антикоррупционного сознания и антикоррупционной культуры».</w:t>
      </w:r>
    </w:p>
    <w:p w14:paraId="741B9AC5" w14:textId="77777777" w:rsid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Антикоррупционное просвещение имеет свои цели и задачи, формы</w:t>
      </w:r>
      <w:r w:rsidR="00F46B23" w:rsidRPr="00F46B23">
        <w:rPr>
          <w:sz w:val="28"/>
          <w:szCs w:val="28"/>
        </w:rPr>
        <w:t xml:space="preserve"> и</w:t>
      </w:r>
      <w:r w:rsidRPr="00F46B23">
        <w:rPr>
          <w:sz w:val="28"/>
          <w:szCs w:val="28"/>
        </w:rPr>
        <w:t xml:space="preserve"> методы, а также своих субъектов. </w:t>
      </w:r>
    </w:p>
    <w:p w14:paraId="394AEC84" w14:textId="77777777" w:rsid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Цель антикоррупционного просвещения в образовании</w:t>
      </w:r>
      <w:r w:rsidRPr="00F46B23">
        <w:rPr>
          <w:i/>
          <w:iCs/>
          <w:sz w:val="28"/>
          <w:szCs w:val="28"/>
        </w:rPr>
        <w:t> </w:t>
      </w:r>
      <w:r w:rsidRPr="00F46B23">
        <w:rPr>
          <w:sz w:val="28"/>
          <w:szCs w:val="28"/>
        </w:rPr>
        <w:t>– формирование у субъектов учебного процесса системы знаний, навыков и умений, достаточных для самостоятельного выявления признаков коррупции в конкретных отношениях в сфере образования, а также отказа от совершения коррупционных правонарушений. </w:t>
      </w:r>
    </w:p>
    <w:p w14:paraId="7908A8E3" w14:textId="268C804B" w:rsidR="00A8115A" w:rsidRP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К числу основных </w:t>
      </w:r>
      <w:r w:rsidRPr="00683E33">
        <w:rPr>
          <w:sz w:val="28"/>
          <w:szCs w:val="28"/>
        </w:rPr>
        <w:t>задач</w:t>
      </w:r>
      <w:r w:rsidRPr="00F46B23">
        <w:rPr>
          <w:i/>
          <w:iCs/>
          <w:sz w:val="28"/>
          <w:szCs w:val="28"/>
        </w:rPr>
        <w:t xml:space="preserve"> </w:t>
      </w:r>
      <w:r w:rsidRPr="00F46B23">
        <w:rPr>
          <w:sz w:val="28"/>
          <w:szCs w:val="28"/>
        </w:rPr>
        <w:t>антикоррупционного просвещения</w:t>
      </w:r>
      <w:r w:rsidR="00F46B23"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в сфере образования нужно отнести:</w:t>
      </w:r>
    </w:p>
    <w:p w14:paraId="5C43F2AA" w14:textId="4B234A0D" w:rsidR="00A8115A" w:rsidRP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– формирование у участников отношений о признаках, типичных формах, видах и негативных последствиях существования коррупции в образовании; </w:t>
      </w:r>
    </w:p>
    <w:p w14:paraId="0A968002" w14:textId="4247D678" w:rsid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– закрепление правовых и организационных основ деятельности уполномоченных субъектов в сфере антикоррупционного просвещения; </w:t>
      </w:r>
    </w:p>
    <w:p w14:paraId="55C03613" w14:textId="2C5D190B" w:rsidR="00A8115A" w:rsidRPr="00F46B23" w:rsidRDefault="00A8115A" w:rsidP="00F46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B23">
        <w:rPr>
          <w:sz w:val="28"/>
          <w:szCs w:val="28"/>
        </w:rPr>
        <w:t>– организацию осуществления регулярного массового антикоррупционного просвещения участников отношений в сфере образования с учетом их социальных, гендерных, возрастных и иных характеристик. </w:t>
      </w:r>
    </w:p>
    <w:sectPr w:rsidR="00A8115A" w:rsidRPr="00F4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6"/>
    <w:rsid w:val="00072B6E"/>
    <w:rsid w:val="0008585B"/>
    <w:rsid w:val="000E6B58"/>
    <w:rsid w:val="00170FBA"/>
    <w:rsid w:val="0026432E"/>
    <w:rsid w:val="002D171F"/>
    <w:rsid w:val="00396047"/>
    <w:rsid w:val="003A16FF"/>
    <w:rsid w:val="003A223D"/>
    <w:rsid w:val="004F5FFF"/>
    <w:rsid w:val="005C04F2"/>
    <w:rsid w:val="005F5BF3"/>
    <w:rsid w:val="0062376C"/>
    <w:rsid w:val="00683E33"/>
    <w:rsid w:val="00745A9D"/>
    <w:rsid w:val="007505B6"/>
    <w:rsid w:val="007C0C5C"/>
    <w:rsid w:val="00812816"/>
    <w:rsid w:val="00A5681D"/>
    <w:rsid w:val="00A8115A"/>
    <w:rsid w:val="00C46615"/>
    <w:rsid w:val="00D31DA3"/>
    <w:rsid w:val="00E76E11"/>
    <w:rsid w:val="00EB2E9C"/>
    <w:rsid w:val="00EE23D8"/>
    <w:rsid w:val="00F46B23"/>
    <w:rsid w:val="00F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2D05"/>
  <w15:chartTrackingRefBased/>
  <w15:docId w15:val="{8BACFAEF-76CA-4A28-868E-8F7AA13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1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Аманкулова КА</dc:creator>
  <cp:keywords/>
  <dc:description/>
  <cp:lastModifiedBy>PC7</cp:lastModifiedBy>
  <cp:revision>30</cp:revision>
  <dcterms:created xsi:type="dcterms:W3CDTF">2023-04-13T07:04:00Z</dcterms:created>
  <dcterms:modified xsi:type="dcterms:W3CDTF">2023-09-27T08:14:00Z</dcterms:modified>
</cp:coreProperties>
</file>